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878" w:rsidRPr="00781878" w:rsidRDefault="00BB7616" w:rsidP="00781878">
      <w:pPr>
        <w:rPr>
          <w:rFonts w:eastAsia="Times New Roman"/>
          <w:b/>
          <w:bCs/>
          <w:sz w:val="28"/>
          <w:szCs w:val="28"/>
          <w:lang w:bidi="ru-RU"/>
        </w:rPr>
      </w:pPr>
      <w:r>
        <w:rPr>
          <w:rFonts w:eastAsia="Times New Roman"/>
          <w:b/>
          <w:bCs/>
          <w:sz w:val="28"/>
          <w:szCs w:val="28"/>
          <w:lang w:bidi="ru-RU"/>
        </w:rPr>
        <w:t>Письмо № 1137</w:t>
      </w:r>
      <w:r w:rsidR="00EA18BC">
        <w:rPr>
          <w:rFonts w:eastAsia="Times New Roman"/>
          <w:b/>
          <w:bCs/>
          <w:sz w:val="28"/>
          <w:szCs w:val="28"/>
          <w:lang w:bidi="ru-RU"/>
        </w:rPr>
        <w:t xml:space="preserve"> от 11.1</w:t>
      </w:r>
      <w:r w:rsidR="00781878" w:rsidRPr="00781878">
        <w:rPr>
          <w:rFonts w:eastAsia="Times New Roman"/>
          <w:b/>
          <w:bCs/>
          <w:sz w:val="28"/>
          <w:szCs w:val="28"/>
          <w:lang w:bidi="ru-RU"/>
        </w:rPr>
        <w:t xml:space="preserve">1.2024г.  </w:t>
      </w:r>
    </w:p>
    <w:p w:rsidR="00781878" w:rsidRPr="00781878" w:rsidRDefault="00781878" w:rsidP="00781878">
      <w:pPr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 </w:t>
      </w:r>
    </w:p>
    <w:p w:rsidR="00EA18BC" w:rsidRDefault="00EA18BC" w:rsidP="00EA18BC">
      <w:pPr>
        <w:autoSpaceDE w:val="0"/>
        <w:autoSpaceDN w:val="0"/>
        <w:adjustRightInd w:val="0"/>
        <w:rPr>
          <w:color w:val="000000"/>
          <w:sz w:val="28"/>
          <w:szCs w:val="28"/>
          <w:lang w:eastAsia="en-US"/>
        </w:rPr>
      </w:pPr>
      <w:r>
        <w:rPr>
          <w:rFonts w:eastAsia="Times New Roman"/>
          <w:b/>
          <w:bCs/>
          <w:sz w:val="28"/>
          <w:szCs w:val="28"/>
          <w:lang w:bidi="ru-RU"/>
        </w:rPr>
        <w:t xml:space="preserve">Алгоритмы действий </w:t>
      </w:r>
      <w:r w:rsidRPr="00EA18BC">
        <w:rPr>
          <w:rFonts w:ascii="Times New Roman CYR" w:hAnsi="Times New Roman CYR" w:cs="Times New Roman CYR"/>
          <w:b/>
          <w:color w:val="000000"/>
          <w:sz w:val="28"/>
          <w:szCs w:val="28"/>
          <w:lang w:eastAsia="en-US"/>
        </w:rPr>
        <w:t>при совершении (угрозе совершения) преступления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.</w:t>
      </w:r>
    </w:p>
    <w:p w:rsidR="00781878" w:rsidRPr="00781878" w:rsidRDefault="00781878" w:rsidP="00781878">
      <w:pPr>
        <w:jc w:val="both"/>
        <w:rPr>
          <w:rFonts w:eastAsia="Times New Roman"/>
          <w:b/>
          <w:bCs/>
          <w:sz w:val="28"/>
          <w:szCs w:val="28"/>
          <w:lang w:bidi="ru-RU"/>
        </w:rPr>
      </w:pPr>
    </w:p>
    <w:p w:rsidR="00781878" w:rsidRPr="00781878" w:rsidRDefault="00781878" w:rsidP="00781878">
      <w:pPr>
        <w:ind w:firstLine="851"/>
        <w:jc w:val="right"/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Cs/>
          <w:sz w:val="28"/>
          <w:szCs w:val="28"/>
          <w:lang w:bidi="ru-RU"/>
        </w:rPr>
        <w:t xml:space="preserve">        </w:t>
      </w:r>
      <w:bookmarkStart w:id="0" w:name="_GoBack"/>
      <w:bookmarkEnd w:id="0"/>
      <w:r w:rsidRPr="00781878">
        <w:rPr>
          <w:rFonts w:eastAsia="Times New Roman"/>
          <w:bCs/>
          <w:sz w:val="28"/>
          <w:szCs w:val="28"/>
          <w:lang w:bidi="ru-RU"/>
        </w:rPr>
        <w:t xml:space="preserve">                                                                      </w:t>
      </w: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Руководителям ОО     </w:t>
      </w:r>
    </w:p>
    <w:p w:rsidR="00781878" w:rsidRPr="00781878" w:rsidRDefault="00781878" w:rsidP="00781878">
      <w:pPr>
        <w:ind w:firstLine="851"/>
        <w:jc w:val="right"/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                       </w:t>
      </w:r>
    </w:p>
    <w:p w:rsidR="00781878" w:rsidRPr="00781878" w:rsidRDefault="00781878" w:rsidP="00781878">
      <w:pPr>
        <w:ind w:firstLine="851"/>
        <w:jc w:val="both"/>
        <w:rPr>
          <w:rFonts w:eastAsia="Times New Roman"/>
          <w:bCs/>
          <w:sz w:val="28"/>
          <w:szCs w:val="28"/>
          <w:lang w:bidi="ru-RU"/>
        </w:rPr>
      </w:pPr>
      <w:r w:rsidRPr="00781878">
        <w:rPr>
          <w:rFonts w:eastAsia="Times New Roman"/>
          <w:bCs/>
          <w:sz w:val="28"/>
          <w:szCs w:val="28"/>
          <w:lang w:bidi="ru-RU"/>
        </w:rPr>
        <w:t xml:space="preserve">                                                                         </w:t>
      </w:r>
    </w:p>
    <w:p w:rsidR="00EA18BC" w:rsidRDefault="00781878" w:rsidP="00EA18B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 w:rsidRPr="00781878">
        <w:rPr>
          <w:rFonts w:eastAsia="Times New Roman"/>
          <w:sz w:val="28"/>
          <w:szCs w:val="28"/>
          <w:lang w:eastAsia="en-US"/>
        </w:rPr>
        <w:t xml:space="preserve">        </w:t>
      </w:r>
      <w:proofErr w:type="gramStart"/>
      <w:r w:rsidR="00EA18BC">
        <w:rPr>
          <w:rFonts w:eastAsia="Times New Roman"/>
          <w:sz w:val="28"/>
          <w:szCs w:val="28"/>
          <w:lang w:eastAsia="en-US"/>
        </w:rPr>
        <w:t xml:space="preserve">МКУ «Управление образования» в соответствии с письмом </w:t>
      </w:r>
      <w:r w:rsidRPr="00781878">
        <w:rPr>
          <w:rFonts w:eastAsia="Times New Roman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Министерства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образования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науки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Республики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Дагестан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№ 06-17580/10-04/24 от 07.11.2024г. 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целях усиления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мер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комплексной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безопасности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достижения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качественных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и своевременных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действий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персонала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образовательных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организаций,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работников частных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охранных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организаций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обучающихся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случае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возникновения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на территории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образовательной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организации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за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ее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пределами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террористической угрозы,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а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также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других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ситуаций,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которые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могут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создавать</w:t>
      </w:r>
      <w:proofErr w:type="gramEnd"/>
      <w:r w:rsidR="00EA18BC">
        <w:rPr>
          <w:color w:val="000000"/>
          <w:sz w:val="28"/>
          <w:szCs w:val="28"/>
          <w:lang w:eastAsia="en-US"/>
        </w:rPr>
        <w:t xml:space="preserve"> </w:t>
      </w:r>
      <w:proofErr w:type="gramStart"/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опасность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их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жизни 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здоровью,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направляет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для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учета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руководства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работе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алгоритмы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действий персонала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образовательных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организаций,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работников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частных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охранных организаций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обучающихся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при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совершении</w:t>
      </w:r>
      <w:r w:rsidR="00EA18BC">
        <w:rPr>
          <w:color w:val="000000"/>
          <w:sz w:val="28"/>
          <w:szCs w:val="28"/>
          <w:lang w:eastAsia="en-US"/>
        </w:rPr>
        <w:t xml:space="preserve"> (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угрозе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совершения) преступления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формах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вооруженного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нападения,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размещения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взрывного устройства,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захвата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заложников,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срабатывания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на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территории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образовательной организации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взрывного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устройства,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том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числе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доставленного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беспилотным летательным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аппаратом,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нападения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с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использованием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горючих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жидкостей,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а также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информационного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взаимодействия</w:t>
      </w:r>
      <w:proofErr w:type="gramEnd"/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образовательных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организаций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с территориальными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органами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МВД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России,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proofErr w:type="spellStart"/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Росгвардии</w:t>
      </w:r>
      <w:proofErr w:type="spellEnd"/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и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ФСБ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России (далее</w:t>
      </w:r>
      <w:r w:rsidR="00EA18BC">
        <w:rPr>
          <w:color w:val="000000"/>
          <w:sz w:val="28"/>
          <w:szCs w:val="28"/>
          <w:lang w:eastAsia="en-US"/>
        </w:rPr>
        <w:t xml:space="preserve"> -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алгоритмы</w:t>
      </w:r>
      <w:r w:rsidR="00EA18BC">
        <w:rPr>
          <w:color w:val="000000"/>
          <w:sz w:val="28"/>
          <w:szCs w:val="28"/>
          <w:lang w:eastAsia="en-US"/>
        </w:rPr>
        <w:t xml:space="preserve"> </w:t>
      </w:r>
      <w:r w:rsidR="00EA18BC"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действий).</w:t>
      </w:r>
    </w:p>
    <w:p w:rsidR="00EA18BC" w:rsidRDefault="00EA18BC" w:rsidP="00EA18B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   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Просим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учесть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дальнейшей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работе.</w:t>
      </w:r>
    </w:p>
    <w:p w:rsidR="00EA18BC" w:rsidRDefault="00EA18BC" w:rsidP="00EA18BC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    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Также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алгоритмы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действий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размещены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на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официальном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 xml:space="preserve">сайте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Минобрнауки</w:t>
      </w:r>
      <w:proofErr w:type="spellEnd"/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РД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разделе</w:t>
      </w:r>
      <w:r>
        <w:rPr>
          <w:color w:val="000000"/>
          <w:sz w:val="28"/>
          <w:szCs w:val="28"/>
          <w:lang w:eastAsia="en-US"/>
        </w:rPr>
        <w:t xml:space="preserve"> «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Комплексная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безопасность</w:t>
      </w:r>
      <w:r>
        <w:rPr>
          <w:color w:val="000000"/>
          <w:sz w:val="28"/>
          <w:szCs w:val="28"/>
          <w:lang w:eastAsia="en-US"/>
        </w:rPr>
        <w:t>».</w:t>
      </w:r>
    </w:p>
    <w:p w:rsidR="00EA18BC" w:rsidRDefault="00EA18BC" w:rsidP="00EA18BC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Кроме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того,</w:t>
      </w:r>
      <w:r>
        <w:rPr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Минобрнауки</w:t>
      </w:r>
      <w:proofErr w:type="spellEnd"/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РД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обращает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внимание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на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неукоснительное выполнение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требований,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установленных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постановлением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Правительства Российской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Федерации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от</w:t>
      </w:r>
      <w:r>
        <w:rPr>
          <w:color w:val="000000"/>
          <w:sz w:val="28"/>
          <w:szCs w:val="28"/>
          <w:lang w:eastAsia="en-US"/>
        </w:rPr>
        <w:t xml:space="preserve"> 2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августа</w:t>
      </w:r>
      <w:r>
        <w:rPr>
          <w:color w:val="000000"/>
          <w:sz w:val="28"/>
          <w:szCs w:val="28"/>
          <w:lang w:eastAsia="en-US"/>
        </w:rPr>
        <w:t xml:space="preserve"> 2019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г.</w:t>
      </w:r>
      <w:r>
        <w:rPr>
          <w:color w:val="000000"/>
          <w:sz w:val="28"/>
          <w:szCs w:val="28"/>
          <w:lang w:eastAsia="en-US"/>
        </w:rPr>
        <w:t xml:space="preserve"> № 1006 «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утверждении требований</w:t>
      </w:r>
      <w:r>
        <w:rPr>
          <w:color w:val="000000"/>
          <w:sz w:val="28"/>
          <w:szCs w:val="28"/>
          <w:lang w:eastAsia="en-US"/>
        </w:rPr>
        <w:t xml:space="preserve">    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к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антитеррористической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защищенности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объектов</w:t>
      </w:r>
      <w:r>
        <w:rPr>
          <w:color w:val="000000"/>
          <w:sz w:val="28"/>
          <w:szCs w:val="28"/>
          <w:lang w:eastAsia="en-US"/>
        </w:rPr>
        <w:t xml:space="preserve"> (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территорий), Министерства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просвещения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Российской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Федерации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и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объектов</w:t>
      </w:r>
      <w:r>
        <w:rPr>
          <w:color w:val="000000"/>
          <w:sz w:val="28"/>
          <w:szCs w:val="28"/>
          <w:lang w:eastAsia="en-US"/>
        </w:rPr>
        <w:t xml:space="preserve"> (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территорий), относящихся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к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сфере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деятельности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Министерства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просвещения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Российской Федерации,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и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формы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паспорта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безопасности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этих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объектов</w:t>
      </w:r>
      <w:r>
        <w:rPr>
          <w:color w:val="000000"/>
          <w:sz w:val="28"/>
          <w:szCs w:val="28"/>
          <w:lang w:eastAsia="en-US"/>
        </w:rPr>
        <w:t xml:space="preserve"> (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  <w:t>территорий)</w:t>
      </w:r>
      <w:r>
        <w:rPr>
          <w:color w:val="000000"/>
          <w:sz w:val="28"/>
          <w:szCs w:val="28"/>
          <w:lang w:eastAsia="en-US"/>
        </w:rPr>
        <w:t>».</w:t>
      </w:r>
      <w:proofErr w:type="gramEnd"/>
    </w:p>
    <w:p w:rsidR="00781878" w:rsidRPr="00781878" w:rsidRDefault="00781878" w:rsidP="00EA18BC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</w:p>
    <w:p w:rsidR="00781878" w:rsidRPr="00781878" w:rsidRDefault="00781878" w:rsidP="00781878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</w:p>
    <w:p w:rsidR="00781878" w:rsidRPr="00781878" w:rsidRDefault="00781878" w:rsidP="00781878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</w:p>
    <w:p w:rsidR="00781878" w:rsidRPr="00781878" w:rsidRDefault="00781878" w:rsidP="00781878">
      <w:pPr>
        <w:spacing w:line="276" w:lineRule="auto"/>
        <w:rPr>
          <w:b/>
          <w:sz w:val="28"/>
          <w:szCs w:val="28"/>
        </w:rPr>
      </w:pPr>
      <w:r w:rsidRPr="00781878">
        <w:rPr>
          <w:b/>
          <w:sz w:val="28"/>
          <w:szCs w:val="28"/>
        </w:rPr>
        <w:t>Начальник</w:t>
      </w:r>
    </w:p>
    <w:p w:rsidR="00781878" w:rsidRPr="00781878" w:rsidRDefault="00781878" w:rsidP="00781878">
      <w:pPr>
        <w:spacing w:line="276" w:lineRule="auto"/>
        <w:rPr>
          <w:b/>
          <w:sz w:val="28"/>
          <w:szCs w:val="28"/>
        </w:rPr>
      </w:pPr>
      <w:r w:rsidRPr="00781878">
        <w:rPr>
          <w:b/>
          <w:sz w:val="28"/>
          <w:szCs w:val="28"/>
        </w:rPr>
        <w:t>МКУ «Управление образования»                                   Исаева Х.Н..</w:t>
      </w:r>
    </w:p>
    <w:p w:rsidR="00781878" w:rsidRPr="00781878" w:rsidRDefault="00781878" w:rsidP="00781878">
      <w:pPr>
        <w:spacing w:line="276" w:lineRule="auto"/>
        <w:rPr>
          <w:b/>
          <w:sz w:val="28"/>
          <w:szCs w:val="28"/>
        </w:rPr>
      </w:pP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  <w:r w:rsidRPr="00781878">
        <w:rPr>
          <w:i/>
          <w:sz w:val="20"/>
          <w:szCs w:val="20"/>
        </w:rPr>
        <w:t xml:space="preserve">Исп.: Гасанова С.А  </w:t>
      </w:r>
    </w:p>
    <w:p w:rsidR="007831AA" w:rsidRPr="00EA18BC" w:rsidRDefault="00EA18BC" w:rsidP="00EA18BC">
      <w:pPr>
        <w:spacing w:line="276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тел.: 8963-793-92-48  </w:t>
      </w:r>
    </w:p>
    <w:sectPr w:rsidR="007831AA" w:rsidRPr="00EA1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B01"/>
    <w:rsid w:val="00146B01"/>
    <w:rsid w:val="00781878"/>
    <w:rsid w:val="007831AA"/>
    <w:rsid w:val="00BB7616"/>
    <w:rsid w:val="00DB0EAC"/>
    <w:rsid w:val="00EA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4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2024-11-11T07:12:00Z</dcterms:created>
  <dcterms:modified xsi:type="dcterms:W3CDTF">2024-11-11T07:12:00Z</dcterms:modified>
</cp:coreProperties>
</file>